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3"/>
        <w:gridCol w:w="5928"/>
      </w:tblGrid>
      <w:tr w:rsidR="006F417D" w:rsidRPr="00511234" w14:paraId="3B04A536" w14:textId="77777777" w:rsidTr="008E7533">
        <w:tc>
          <w:tcPr>
            <w:tcW w:w="9345" w:type="dxa"/>
            <w:gridSpan w:val="2"/>
          </w:tcPr>
          <w:p w14:paraId="4ADDD36C" w14:textId="77777777" w:rsidR="006F417D" w:rsidRPr="00511234" w:rsidRDefault="008E4E38" w:rsidP="006F417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6F417D" w:rsidRPr="0051123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ՏԵԽՆԻԿԱԿԱՆ ԲՆՈՒԹԱԳԻՐ-ԳՆՄԱՆ ԺԱՄԱՆԱԿԱՑՈՒՅՑ</w:t>
            </w:r>
          </w:p>
        </w:tc>
      </w:tr>
      <w:tr w:rsidR="006F417D" w:rsidRPr="00511234" w14:paraId="69CBD8A5" w14:textId="77777777" w:rsidTr="003332EC">
        <w:tc>
          <w:tcPr>
            <w:tcW w:w="9345" w:type="dxa"/>
            <w:gridSpan w:val="2"/>
          </w:tcPr>
          <w:p w14:paraId="3C42CD54" w14:textId="77777777" w:rsidR="006F417D" w:rsidRPr="005510B9" w:rsidRDefault="006F417D" w:rsidP="006F417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716108" w:rsidRPr="00D417A2" w14:paraId="6FFF0528" w14:textId="77777777" w:rsidTr="002A6090">
        <w:tc>
          <w:tcPr>
            <w:tcW w:w="3114" w:type="dxa"/>
          </w:tcPr>
          <w:p w14:paraId="4C431692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Ծրագրի անվանումը</w:t>
            </w:r>
          </w:p>
        </w:tc>
        <w:tc>
          <w:tcPr>
            <w:tcW w:w="6231" w:type="dxa"/>
          </w:tcPr>
          <w:p w14:paraId="44C5B6B5" w14:textId="6A824F5F" w:rsidR="006F417D" w:rsidRPr="005510B9" w:rsidRDefault="009378E5" w:rsidP="009753C8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510B9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Կապան </w:t>
            </w:r>
            <w:r w:rsidR="00F14CC1" w:rsidRPr="005510B9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քաղաք</w:t>
            </w:r>
            <w:r w:rsidRPr="005510B9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ի </w:t>
            </w:r>
            <w:r w:rsidR="00662B07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Մ.Ստեփանյան </w:t>
            </w:r>
            <w:r w:rsidR="005510B9" w:rsidRPr="005510B9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նորոգում</w:t>
            </w:r>
          </w:p>
        </w:tc>
      </w:tr>
      <w:tr w:rsidR="00716108" w:rsidRPr="0018102F" w14:paraId="378A5FB0" w14:textId="77777777" w:rsidTr="002A6090">
        <w:tc>
          <w:tcPr>
            <w:tcW w:w="3114" w:type="dxa"/>
          </w:tcPr>
          <w:p w14:paraId="2575D3B5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Ֆինանսավորման աղբյուր</w:t>
            </w:r>
          </w:p>
        </w:tc>
        <w:tc>
          <w:tcPr>
            <w:tcW w:w="6231" w:type="dxa"/>
          </w:tcPr>
          <w:p w14:paraId="34478A1E" w14:textId="594C3066" w:rsidR="006F417D" w:rsidRPr="005510B9" w:rsidRDefault="0096215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C9B"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C03882" w14:paraId="7AEF3017" w14:textId="77777777" w:rsidTr="002A6090">
        <w:tc>
          <w:tcPr>
            <w:tcW w:w="3114" w:type="dxa"/>
          </w:tcPr>
          <w:p w14:paraId="5285C505" w14:textId="77777777" w:rsidR="006F417D" w:rsidRPr="00C73E24" w:rsidRDefault="004E559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Պատվիրատու</w:t>
            </w:r>
          </w:p>
        </w:tc>
        <w:tc>
          <w:tcPr>
            <w:tcW w:w="6231" w:type="dxa"/>
          </w:tcPr>
          <w:p w14:paraId="70E421BC" w14:textId="77777777" w:rsidR="006F417D" w:rsidRPr="005510B9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D417A2" w14:paraId="5A49E6B4" w14:textId="77777777" w:rsidTr="002A6090">
        <w:tc>
          <w:tcPr>
            <w:tcW w:w="3114" w:type="dxa"/>
          </w:tcPr>
          <w:p w14:paraId="4514D9DE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Աշխատանքների անվանումը</w:t>
            </w:r>
          </w:p>
        </w:tc>
        <w:tc>
          <w:tcPr>
            <w:tcW w:w="6231" w:type="dxa"/>
          </w:tcPr>
          <w:p w14:paraId="4BF6E8B3" w14:textId="77777777" w:rsidR="006F417D" w:rsidRPr="005510B9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716108" w:rsidRPr="00D417A2" w14:paraId="2C8F3D9D" w14:textId="77777777" w:rsidTr="002A6090">
        <w:tc>
          <w:tcPr>
            <w:tcW w:w="3114" w:type="dxa"/>
          </w:tcPr>
          <w:p w14:paraId="602472C3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Ա/ճանապարհների անվանումները և հատվածները</w:t>
            </w:r>
          </w:p>
        </w:tc>
        <w:tc>
          <w:tcPr>
            <w:tcW w:w="6231" w:type="dxa"/>
          </w:tcPr>
          <w:p w14:paraId="715387D7" w14:textId="69471D53" w:rsidR="005F649F" w:rsidRPr="005510B9" w:rsidRDefault="00662B07" w:rsidP="00460469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 w:rsidRPr="00D417A2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«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Կապանի ԲԿ</w:t>
            </w:r>
            <w:r w:rsidRPr="00D417A2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»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ՓԲԸ հարակից կամրջից</w:t>
            </w:r>
            <w:r w:rsidR="0051539E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մինչև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Գ.Նժդեհի հուշահամալիր ընկած հատված </w:t>
            </w:r>
            <w:r w:rsidRPr="00D417A2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(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0,9կմ</w:t>
            </w:r>
            <w:r w:rsidRPr="00D417A2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)</w:t>
            </w:r>
          </w:p>
        </w:tc>
      </w:tr>
      <w:tr w:rsidR="00716108" w:rsidRPr="00511234" w14:paraId="434ADEA0" w14:textId="77777777" w:rsidTr="002A6090">
        <w:tc>
          <w:tcPr>
            <w:tcW w:w="3114" w:type="dxa"/>
          </w:tcPr>
          <w:p w14:paraId="0E3B8947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Նախագծման փուլը</w:t>
            </w:r>
          </w:p>
        </w:tc>
        <w:tc>
          <w:tcPr>
            <w:tcW w:w="6231" w:type="dxa"/>
          </w:tcPr>
          <w:p w14:paraId="1D0E2915" w14:textId="77777777" w:rsidR="006F417D" w:rsidRPr="005510B9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sz w:val="20"/>
                <w:szCs w:val="20"/>
                <w:lang w:val="hy-AM"/>
              </w:rPr>
              <w:t>Աշխատանքային նախագիծ</w:t>
            </w:r>
          </w:p>
        </w:tc>
      </w:tr>
      <w:tr w:rsidR="00716108" w:rsidRPr="00511234" w14:paraId="16C90222" w14:textId="77777777" w:rsidTr="002A6090">
        <w:tc>
          <w:tcPr>
            <w:tcW w:w="3114" w:type="dxa"/>
          </w:tcPr>
          <w:p w14:paraId="2A4B6B5B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Ճանապարհների կարգը</w:t>
            </w:r>
          </w:p>
        </w:tc>
        <w:tc>
          <w:tcPr>
            <w:tcW w:w="6231" w:type="dxa"/>
          </w:tcPr>
          <w:p w14:paraId="2A62439F" w14:textId="77777777" w:rsidR="00511234" w:rsidRPr="005510B9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sz w:val="20"/>
                <w:szCs w:val="20"/>
                <w:lang w:val="hy-AM"/>
              </w:rPr>
              <w:t>3-րդ կարգ</w:t>
            </w:r>
          </w:p>
        </w:tc>
      </w:tr>
      <w:tr w:rsidR="00716108" w:rsidRPr="00511234" w14:paraId="69CA4BEA" w14:textId="77777777" w:rsidTr="002A6090">
        <w:tc>
          <w:tcPr>
            <w:tcW w:w="3114" w:type="dxa"/>
          </w:tcPr>
          <w:p w14:paraId="38637DE3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Երթևեկամասերի ծածկի տեսակը</w:t>
            </w:r>
          </w:p>
        </w:tc>
        <w:tc>
          <w:tcPr>
            <w:tcW w:w="6231" w:type="dxa"/>
          </w:tcPr>
          <w:p w14:paraId="5BE13565" w14:textId="5B767E03" w:rsidR="00511234" w:rsidRPr="005510B9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Ա/բետոն</w:t>
            </w:r>
            <w:r w:rsidR="00460469" w:rsidRPr="005510B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</w:tc>
      </w:tr>
      <w:tr w:rsidR="00716108" w:rsidRPr="00D417A2" w14:paraId="0AD3C994" w14:textId="77777777" w:rsidTr="002A6090">
        <w:tc>
          <w:tcPr>
            <w:tcW w:w="3114" w:type="dxa"/>
          </w:tcPr>
          <w:p w14:paraId="10CF4340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Ընդհանուր դրույթներ</w:t>
            </w:r>
          </w:p>
        </w:tc>
        <w:tc>
          <w:tcPr>
            <w:tcW w:w="6231" w:type="dxa"/>
          </w:tcPr>
          <w:p w14:paraId="7A53AFA9" w14:textId="77777777" w:rsidR="00511234" w:rsidRPr="005510B9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11234" w:rsidRPr="005510B9">
              <w:rPr>
                <w:rFonts w:ascii="GHEA Grapalat" w:hAnsi="GHEA Grapalat"/>
                <w:sz w:val="20"/>
                <w:szCs w:val="20"/>
                <w:lang w:val="hy-AM"/>
              </w:rPr>
              <w:t xml:space="preserve">Յուրաքանչյուր ճանապարհահատվածի համար նախագծանախահաշվային փաստաթղթերը պետք է կազմվեն և ներկայացվեն </w:t>
            </w:r>
            <w:r w:rsidR="00511234" w:rsidRPr="005510B9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հայերեն և ռուսերեն լեզուներով՝ </w:t>
            </w:r>
            <w:r w:rsidR="001E067F" w:rsidRPr="005510B9">
              <w:rPr>
                <w:rFonts w:ascii="GHEA Grapalat" w:hAnsi="GHEA Grapalat"/>
                <w:sz w:val="20"/>
                <w:szCs w:val="20"/>
                <w:lang w:val="hy-AM"/>
              </w:rPr>
              <w:t>հինգ թղթային օրինակով և մեկ էլեկտրոնային տարբերակով (ACAD PDFֆորմատներով, ծավալաթերթերը, ամփոփագրերը և նախահաշիվները նաև Excel ֆորմատով)։</w:t>
            </w:r>
          </w:p>
          <w:p w14:paraId="7786D62F" w14:textId="0E522F5E" w:rsidR="001E067F" w:rsidRPr="005510B9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1E067F" w:rsidRPr="005510B9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փաստաթղթերը պետք է պատրաստված լինեն համակարգչային համապատասխան ծրագրերի կի</w:t>
            </w:r>
            <w:r w:rsidR="009378E5" w:rsidRPr="005510B9">
              <w:rPr>
                <w:rFonts w:ascii="GHEA Grapalat" w:hAnsi="GHEA Grapalat"/>
                <w:sz w:val="20"/>
                <w:szCs w:val="20"/>
                <w:lang w:val="hy-AM"/>
              </w:rPr>
              <w:t>ր</w:t>
            </w:r>
            <w:r w:rsidR="001E067F" w:rsidRPr="005510B9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արման միջոցով, լինեն գունավոր և ընթեռնելի։                             </w:t>
            </w:r>
          </w:p>
        </w:tc>
      </w:tr>
      <w:tr w:rsidR="00716108" w:rsidRPr="00D417A2" w14:paraId="72331667" w14:textId="77777777" w:rsidTr="002A6090">
        <w:tc>
          <w:tcPr>
            <w:tcW w:w="3114" w:type="dxa"/>
          </w:tcPr>
          <w:p w14:paraId="79E8FA05" w14:textId="77777777" w:rsidR="001E067F" w:rsidRPr="00C73E24" w:rsidRDefault="001E067F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 և պահանջներ</w:t>
            </w:r>
          </w:p>
        </w:tc>
        <w:tc>
          <w:tcPr>
            <w:tcW w:w="6231" w:type="dxa"/>
          </w:tcPr>
          <w:p w14:paraId="79CC880D" w14:textId="77777777" w:rsidR="001E067F" w:rsidRPr="005510B9" w:rsidRDefault="004C2DD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պարտականություններ՝</w:t>
            </w:r>
          </w:p>
          <w:p w14:paraId="368C4CD7" w14:textId="77777777" w:rsidR="004C2DD2" w:rsidRPr="005510B9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 w:rsidRPr="005510B9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հետազննման աշխատանքների իրականացում։</w:t>
            </w:r>
          </w:p>
          <w:p w14:paraId="3F6CA028" w14:textId="77777777" w:rsidR="004C2DD2" w:rsidRPr="005510B9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 w:rsidRPr="005510B9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փաստաթղթերի մշակում։</w:t>
            </w:r>
          </w:p>
          <w:p w14:paraId="45490662" w14:textId="7B432917" w:rsidR="004C2DD2" w:rsidRPr="005510B9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 w:rsidRPr="005510B9">
              <w:rPr>
                <w:rFonts w:ascii="GHEA Grapalat" w:hAnsi="GHEA Grapalat"/>
                <w:sz w:val="20"/>
                <w:szCs w:val="20"/>
                <w:lang w:val="hy-AM"/>
              </w:rPr>
              <w:t>Ճանապարհի ծրագ</w:t>
            </w:r>
            <w:r w:rsidR="00D417A2">
              <w:rPr>
                <w:rFonts w:ascii="GHEA Grapalat" w:hAnsi="GHEA Grapalat"/>
                <w:sz w:val="20"/>
                <w:szCs w:val="20"/>
                <w:lang w:val="hy-AM"/>
              </w:rPr>
              <w:t>ր</w:t>
            </w:r>
            <w:r w:rsidR="004C2DD2" w:rsidRPr="005510B9">
              <w:rPr>
                <w:rFonts w:ascii="GHEA Grapalat" w:hAnsi="GHEA Grapalat"/>
                <w:sz w:val="20"/>
                <w:szCs w:val="20"/>
                <w:lang w:val="hy-AM"/>
              </w:rPr>
              <w:t xml:space="preserve">ի սահմաններում գտնվող ստորգետնյա և վերգետնյա ինժեներական բոլոր գծերի ուսումնասիրություն, անհրաժեշտ տեխնիկական պայմանների ձեռք բերում և ճանապարհի ծրագծի իրականացմանը խոչընդոտելու, իսկ ստորգետնյա գծերի դեպքում նաև ոչ բարվոք վիճակում </w:t>
            </w:r>
            <w:r w:rsidR="002409FB" w:rsidRPr="005510B9">
              <w:rPr>
                <w:rFonts w:ascii="GHEA Grapalat" w:hAnsi="GHEA Grapalat"/>
                <w:sz w:val="20"/>
                <w:szCs w:val="20"/>
                <w:lang w:val="hy-AM"/>
              </w:rPr>
              <w:t>գտնվելու դեպքում այդ գծերի համար տալ նախագծային լուծում։</w:t>
            </w:r>
          </w:p>
          <w:p w14:paraId="1D86AE01" w14:textId="77777777" w:rsidR="002409FB" w:rsidRPr="005510B9" w:rsidRDefault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sz w:val="20"/>
                <w:szCs w:val="20"/>
                <w:lang w:val="hy-AM"/>
              </w:rPr>
              <w:t>Ինժեներական գծերի (նաև սարքավորումների) տեղափոխման անհրաժեշտության դեպքում դրանց տեղափոխմաննախագծի մշակում և իրավասու կազմակերպությունների հետ համաձայնեցում։</w:t>
            </w:r>
          </w:p>
          <w:p w14:paraId="52CE0C04" w14:textId="77777777" w:rsidR="00996863" w:rsidRPr="005510B9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409FB" w:rsidRPr="005510B9">
              <w:rPr>
                <w:rFonts w:ascii="GHEA Grapalat" w:hAnsi="GHEA Grapalat"/>
                <w:sz w:val="20"/>
                <w:szCs w:val="20"/>
                <w:lang w:val="hy-AM"/>
              </w:rPr>
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հենանիշերով։</w:t>
            </w:r>
          </w:p>
          <w:p w14:paraId="45AFE35F" w14:textId="77777777" w:rsidR="00701452" w:rsidRPr="005510B9" w:rsidRDefault="0070145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Հետազննման վերաբերյալ պահանջներ՝</w:t>
            </w:r>
          </w:p>
          <w:p w14:paraId="07B29F43" w14:textId="77777777" w:rsidR="00A607CE" w:rsidRPr="005510B9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 w:rsidRPr="005510B9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հետազննումն իրականացնել նախագծային փաստաթղթերը մշակելու և նախագծայինլուծումները հիմնավորելու անհրաժեշտ ծավալով,</w:t>
            </w:r>
          </w:p>
          <w:p w14:paraId="6A948875" w14:textId="77777777" w:rsidR="00A607CE" w:rsidRPr="005510B9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 w:rsidRPr="005510B9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Հետազննման ընթացքում հիմնանորոգվող ճանապարհի երկայնքով առնվազն </w:t>
            </w:r>
            <w:r w:rsidR="00A607CE" w:rsidRPr="005510B9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յուրաքանչյուր 330 մետր տեղամասում, (իսկ նստվածքային տեղամասերում պարտադիր՝ առնվազն 2մ խորությամբ) </w:t>
            </w:r>
            <w:r w:rsidR="00A607CE" w:rsidRPr="005510B9">
              <w:rPr>
                <w:rFonts w:ascii="GHEA Grapalat" w:hAnsi="GHEA Grapalat"/>
                <w:sz w:val="20"/>
                <w:szCs w:val="20"/>
                <w:lang w:val="hy-AM"/>
              </w:rPr>
              <w:t xml:space="preserve">կատարել հորատումներ՝ ճանապարհային պատվածքի շերտի հաստության, պատվածքի շերտի նյութերի կազմվածքի, </w:t>
            </w:r>
            <w:r w:rsidR="00A607CE" w:rsidRPr="005510B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հիմնատակի գրունտների ուսումնասիրման անհրաժեշտ խորությամբ և վիճակի գնահատում։</w:t>
            </w:r>
          </w:p>
          <w:p w14:paraId="5F43D668" w14:textId="77777777" w:rsidR="00A607CE" w:rsidRPr="005510B9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 w:rsidRPr="005510B9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Հետզննման ընթացքում իրականացնել հիմնանորոգվող տեղամասի </w:t>
            </w:r>
            <w:r w:rsidR="005F1C3F" w:rsidRPr="005510B9">
              <w:rPr>
                <w:rFonts w:ascii="GHEA Grapalat" w:hAnsi="GHEA Grapalat"/>
                <w:sz w:val="20"/>
                <w:szCs w:val="20"/>
                <w:lang w:val="hy-AM"/>
              </w:rPr>
              <w:t>առկա վիճակի տեսանկարահանում։</w:t>
            </w:r>
          </w:p>
          <w:p w14:paraId="48852ED2" w14:textId="77777777" w:rsidR="005F1C3F" w:rsidRPr="005510B9" w:rsidRDefault="005F1C3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նկատմամբ պահանջներ</w:t>
            </w:r>
          </w:p>
          <w:p w14:paraId="3861FC5D" w14:textId="77777777" w:rsidR="005F1C3F" w:rsidRPr="005510B9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 w:rsidRPr="005510B9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պահանջներին։</w:t>
            </w:r>
          </w:p>
          <w:p w14:paraId="221B5FF7" w14:textId="77777777" w:rsidR="005F1C3F" w:rsidRPr="005510B9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 w:rsidRPr="005510B9">
              <w:rPr>
                <w:rFonts w:ascii="GHEA Grapalat" w:hAnsi="GHEA Grapalat"/>
                <w:sz w:val="20"/>
                <w:szCs w:val="20"/>
                <w:lang w:val="hy-AM"/>
              </w:rPr>
              <w:t>Նախագծերի մեջ պետք է նախատեսել առնվազն հետևյալ  աշխատանքները՝</w:t>
            </w:r>
          </w:p>
          <w:p w14:paraId="15CD60C0" w14:textId="77777777" w:rsidR="00083DCC" w:rsidRPr="00D417A2" w:rsidRDefault="00083DCC" w:rsidP="00083DC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552F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Pr="006A7007">
              <w:rPr>
                <w:rFonts w:ascii="GHEA Grapalat" w:hAnsi="GHEA Grapalat"/>
                <w:b/>
                <w:sz w:val="20"/>
                <w:szCs w:val="20"/>
                <w:lang w:val="hy-AM"/>
              </w:rPr>
              <w:t>Քայքայված ասֆալտբետոնե ծածկի ֆրեզավորում</w:t>
            </w:r>
          </w:p>
          <w:p w14:paraId="359E23B5" w14:textId="6C25A263" w:rsidR="00EF4136" w:rsidRPr="005510B9" w:rsidRDefault="003239AF" w:rsidP="005B77A1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510B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5510B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B77A1" w:rsidRPr="005510B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</w:t>
            </w:r>
            <w:r w:rsidR="00EF4136" w:rsidRPr="005510B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անապարհային </w:t>
            </w:r>
            <w:r w:rsidR="001E3C30" w:rsidRPr="005510B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պատվածքի</w:t>
            </w:r>
            <w:r w:rsidR="005F1C3F" w:rsidRPr="005510B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կառուցում</w:t>
            </w:r>
            <w:r w:rsidR="0018102F" w:rsidRPr="005510B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՝ </w:t>
            </w:r>
            <w:r w:rsidR="005510B9" w:rsidRPr="005510B9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  <w:r w:rsidR="0018102F" w:rsidRPr="005510B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շերտ</w:t>
            </w:r>
            <w:r w:rsidR="00083DCC" w:rsidRPr="00D417A2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1539E">
              <w:rPr>
                <w:rFonts w:ascii="GHEA Grapalat" w:hAnsi="GHEA Grapalat"/>
                <w:b/>
                <w:sz w:val="20"/>
                <w:szCs w:val="20"/>
                <w:lang w:val="hy-AM"/>
              </w:rPr>
              <w:t>5</w:t>
            </w:r>
            <w:r w:rsidR="00083DCC" w:rsidRPr="00D417A2">
              <w:rPr>
                <w:rFonts w:ascii="GHEA Grapalat" w:hAnsi="GHEA Grapalat"/>
                <w:b/>
                <w:sz w:val="20"/>
                <w:szCs w:val="20"/>
                <w:lang w:val="hy-AM"/>
              </w:rPr>
              <w:t>սմ</w:t>
            </w:r>
            <w:r w:rsidR="0018102F" w:rsidRPr="005510B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ասֆալտապատում</w:t>
            </w:r>
            <w:r w:rsidR="005F1C3F" w:rsidRPr="005510B9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</w:p>
          <w:p w14:paraId="3DA4319E" w14:textId="4CBA6AE0" w:rsidR="001616CF" w:rsidRDefault="003239AF" w:rsidP="00E83F3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510B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E61263" w:rsidRPr="00083D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Ջրահեռացման համակարգ</w:t>
            </w:r>
            <w:r w:rsidR="00E83F37" w:rsidRPr="00083D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</w:t>
            </w:r>
            <w:r w:rsidR="00E61263" w:rsidRPr="00083D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ի </w:t>
            </w:r>
            <w:r w:rsidR="005510B9" w:rsidRPr="00083D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վերա</w:t>
            </w:r>
            <w:r w:rsidR="00E61263" w:rsidRPr="00083D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կառուցում</w:t>
            </w:r>
            <w:r w:rsidR="005510B9" w:rsidRPr="00083D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(ըստ անհրաժեշտության),</w:t>
            </w:r>
          </w:p>
          <w:p w14:paraId="0B5FFA30" w14:textId="77777777" w:rsidR="00003722" w:rsidRPr="005510B9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510B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003722" w:rsidRPr="005510B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Անվտանգության տարրերի, ինչպես նաև սև կետերի շտկման համար անհրաժեշտ միջոցառումների իրականացում։</w:t>
            </w:r>
          </w:p>
          <w:p w14:paraId="7C0DCAEA" w14:textId="77777777" w:rsidR="00CD2808" w:rsidRPr="005510B9" w:rsidRDefault="00CD28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382E7E27" w14:textId="77777777" w:rsidR="00003722" w:rsidRPr="005510B9" w:rsidRDefault="0000372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կազմի նկատմամբ պահանջներ՝</w:t>
            </w:r>
          </w:p>
          <w:p w14:paraId="6AAA5D7B" w14:textId="77777777" w:rsidR="00003722" w:rsidRPr="005510B9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003722" w:rsidRPr="005510B9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</w:r>
          </w:p>
          <w:p w14:paraId="24D1242F" w14:textId="77777777" w:rsidR="00003722" w:rsidRPr="005510B9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5510B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003722" w:rsidRPr="005510B9">
              <w:rPr>
                <w:rFonts w:ascii="GHEA Grapalat" w:hAnsi="GHEA Grapalat"/>
                <w:sz w:val="20"/>
                <w:szCs w:val="20"/>
                <w:lang w:val="hy-AM"/>
              </w:rPr>
              <w:t>Բացատրագիր (որն իր մեջ կնեռարի հիմնանորոգվող տեղամասի վիճակի, հետզննման արդյունքների՝ այդ թվում նաև գոյություն ունեցող ճանապարհային պատվածքի շերտի հաստության</w:t>
            </w:r>
            <w:r w:rsidR="00ED25B2" w:rsidRPr="005510B9">
              <w:rPr>
                <w:rFonts w:ascii="GHEA Grapalat" w:hAnsi="GHEA Grapalat"/>
                <w:sz w:val="20"/>
                <w:szCs w:val="20"/>
                <w:lang w:val="hy-AM"/>
              </w:rPr>
              <w:t>, գոյություն ունեցող ճանապարհային պատվածքի շերտերի նյութերի կազմվածքի,հիմնատակի գրունտների վիճակի հետազոտությունների և նախատեսվող աշխատանքների վերաբերյալ, անհրաժեշտ լաբորատոր փորձարկուների քանակը, տարածաշրջանի քարտեզ՝ նշելով այն հատվածը, որտեղ իրականացնելու են շինարարական</w:t>
            </w:r>
            <w:r w:rsidR="00E07175" w:rsidRPr="005510B9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աշխատանքներ, նախատեսվող </w:t>
            </w:r>
            <w:r w:rsidR="00CA12CB" w:rsidRPr="005510B9">
              <w:rPr>
                <w:rFonts w:ascii="GHEA Grapalat" w:hAnsi="GHEA Grapalat"/>
                <w:sz w:val="20"/>
                <w:szCs w:val="20"/>
                <w:lang w:val="hy-AM"/>
              </w:rPr>
              <w:t>աշխատանքների իրականացման համար պահանջվող մեքենա-մեխանիզմների և ինժեներատեխնիկական մասնագիտական խմբի կազմը</w:t>
            </w:r>
            <w:r w:rsidR="00003722" w:rsidRPr="005510B9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A12CB" w:rsidRPr="005510B9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665D327" w14:textId="77777777" w:rsidR="00CA12CB" w:rsidRPr="005510B9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5510B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A12CB" w:rsidRPr="005510B9">
              <w:rPr>
                <w:rFonts w:ascii="GHEA Grapalat" w:hAnsi="GHEA Grapalat"/>
                <w:sz w:val="20"/>
                <w:szCs w:val="20"/>
                <w:lang w:val="hy-AM"/>
              </w:rPr>
              <w:t>Ինժեներաերկրաբանական եզրակացություն (որն իր մեջ կնեռարի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</w:t>
            </w:r>
            <w:r w:rsidR="00B566F7" w:rsidRPr="005510B9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պահուստի, լցակույտի և շինարարական աղբի տեղերի, օգտագործվող հանքանյութերի հանքերի տեղերի վերաբերյալ</w:t>
            </w:r>
            <w:r w:rsidR="00CA12CB" w:rsidRPr="005510B9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 w:rsidRPr="005510B9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B623BDD" w14:textId="77777777" w:rsidR="00B566F7" w:rsidRPr="005510B9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5510B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 w:rsidRPr="005510B9">
              <w:rPr>
                <w:rFonts w:ascii="GHEA Grapalat" w:hAnsi="GHEA Grapalat"/>
                <w:sz w:val="20"/>
                <w:szCs w:val="20"/>
                <w:lang w:val="hy-AM"/>
              </w:rPr>
              <w:t xml:space="preserve">Գծագրեր (որոնք կներառեն՝ տախեոմետրական հանույթի հատակագիծը, այդ թվում՝ հենանիշերը իրենց կոորդինատներով, ճանապարհի երկայնքով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</w:t>
            </w:r>
            <w:r w:rsidR="00B566F7" w:rsidRPr="005510B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հարակից տարրերից),</w:t>
            </w:r>
          </w:p>
          <w:p w14:paraId="529F45B5" w14:textId="77777777" w:rsidR="00B566F7" w:rsidRPr="005510B9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5510B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 w:rsidRPr="005510B9">
              <w:rPr>
                <w:rFonts w:ascii="GHEA Grapalat" w:hAnsi="GHEA Grapalat"/>
                <w:sz w:val="20"/>
                <w:szCs w:val="20"/>
                <w:lang w:val="hy-AM"/>
              </w:rPr>
              <w:t>Նախատեսվող արհեստական կառուցվածքների գծագրեր (որոնք</w:t>
            </w:r>
            <w:r w:rsidR="0053516C" w:rsidRPr="005510B9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կնեռարեն ծավալների մասնագրերը</w:t>
            </w:r>
            <w:r w:rsidR="00B566F7" w:rsidRPr="005510B9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 w:rsidRPr="005510B9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434201FA" w14:textId="77777777" w:rsidR="0053516C" w:rsidRPr="005510B9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5510B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 w:rsidRPr="005510B9">
              <w:rPr>
                <w:rFonts w:ascii="GHEA Grapalat" w:hAnsi="GHEA Grapalat"/>
                <w:sz w:val="20"/>
                <w:szCs w:val="20"/>
                <w:lang w:val="hy-AM"/>
              </w:rPr>
              <w:t>Տիպային գծագրեր (որոնք կներառեն՝ նախագծվող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կահավորելուսխեման և այլն),</w:t>
            </w:r>
          </w:p>
          <w:p w14:paraId="5652A9C3" w14:textId="77777777" w:rsidR="0053516C" w:rsidRPr="005510B9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5510B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 w:rsidRPr="005510B9">
              <w:rPr>
                <w:rFonts w:ascii="GHEA Grapalat" w:hAnsi="GHEA Grapalat"/>
                <w:sz w:val="20"/>
                <w:szCs w:val="20"/>
                <w:lang w:val="hy-AM"/>
              </w:rPr>
              <w:t>Ամփոփագրեր (որոնք կներառեն հողային աշխատանքներ՝ ըստ գրունտների կարգի, դրանց մշակման,տեղափոխման մեխանիզմների ևաշխատանքի տեսակի, երթևեկելի մասի նորոգման՝ ըստ ծածկիկոնստրուկտիվ առանձին շերտերի և աշխատանքի տեսակի, կամրջի</w:t>
            </w:r>
            <w:r w:rsidR="00C46E41" w:rsidRPr="005510B9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կոնստրուկտիվ տարերի նորոգման՝ ըստ աշխատանքի տեսակի, կահավորման և անվատանգության տարերի՝ ըստ աշխատանքիտեսակի, արհեստական կառուցվածքների՝ ըստ աշխատանքի տեսակի ամփոփագրեր</w:t>
            </w:r>
            <w:r w:rsidR="0053516C" w:rsidRPr="005510B9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46E41" w:rsidRPr="005510B9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3C4784CB" w14:textId="77777777" w:rsidR="00C46E41" w:rsidRPr="005510B9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5510B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 w:rsidRPr="005510B9">
              <w:rPr>
                <w:rFonts w:ascii="GHEA Grapalat" w:hAnsi="GHEA Grapalat"/>
                <w:sz w:val="20"/>
                <w:szCs w:val="20"/>
                <w:lang w:val="hy-AM"/>
              </w:rPr>
              <w:t>Համահավաք ամփոփագրեր,</w:t>
            </w:r>
          </w:p>
          <w:p w14:paraId="1EBE2941" w14:textId="77777777" w:rsidR="00C46E41" w:rsidRPr="005510B9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5510B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 w:rsidRPr="005510B9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Նախահաշվի հման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</w:t>
            </w:r>
            <w:r w:rsidR="00716108" w:rsidRPr="005510B9">
              <w:rPr>
                <w:rFonts w:ascii="GHEA Grapalat" w:hAnsi="GHEA Grapalat"/>
                <w:sz w:val="20"/>
                <w:szCs w:val="20"/>
                <w:lang w:val="hy-AM"/>
              </w:rPr>
              <w:t>նախագծողի կողմից (այդ թվում հաշվի առնելով չնախատեսված աշխատանքների և ծախսերի 50%),</w:t>
            </w:r>
          </w:p>
          <w:p w14:paraId="00415D5C" w14:textId="77777777" w:rsidR="00716108" w:rsidRPr="005510B9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5510B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716108" w:rsidRPr="005510B9">
              <w:rPr>
                <w:rFonts w:ascii="GHEA Grapalat" w:hAnsi="GHEA Grapalat"/>
                <w:sz w:val="20"/>
                <w:szCs w:val="20"/>
                <w:lang w:val="hy-AM"/>
              </w:rPr>
              <w:t>Նախահաշիվ (որն իր մեջ կներառի ամփոփ, օբեկտային և տեղային նախահաշիվ)։</w:t>
            </w:r>
          </w:p>
          <w:p w14:paraId="66A7557B" w14:textId="77777777" w:rsidR="00716108" w:rsidRPr="005510B9" w:rsidRDefault="007161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Համաձայնեցումներ՝</w:t>
            </w:r>
          </w:p>
          <w:p w14:paraId="3C873F54" w14:textId="77777777" w:rsidR="00A75FD3" w:rsidRPr="005510B9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 w:rsidRPr="005510B9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</w:t>
            </w:r>
            <w:r w:rsidR="00C03882" w:rsidRPr="005510B9">
              <w:rPr>
                <w:rFonts w:ascii="GHEA Grapalat" w:hAnsi="GHEA Grapalat"/>
                <w:sz w:val="20"/>
                <w:szCs w:val="20"/>
                <w:lang w:val="hy-AM"/>
              </w:rPr>
              <w:t>փաստաթ</w:t>
            </w:r>
            <w:r w:rsidR="00A75FD3" w:rsidRPr="005510B9">
              <w:rPr>
                <w:rFonts w:ascii="GHEA Grapalat" w:hAnsi="GHEA Grapalat"/>
                <w:sz w:val="20"/>
                <w:szCs w:val="20"/>
                <w:lang w:val="hy-AM"/>
              </w:rPr>
              <w:t>ղ</w:t>
            </w:r>
            <w:r w:rsidR="00C03882" w:rsidRPr="005510B9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A75FD3" w:rsidRPr="005510B9">
              <w:rPr>
                <w:rFonts w:ascii="GHEA Grapalat" w:hAnsi="GHEA Grapalat"/>
                <w:sz w:val="20"/>
                <w:szCs w:val="20"/>
                <w:lang w:val="hy-AM"/>
              </w:rPr>
              <w:t>երը համաձայնեցնել ՀՀ ոստիկանության «Ճանապարհային ոստիկանություն» ծառայության հետ,</w:t>
            </w:r>
          </w:p>
          <w:p w14:paraId="2B95541B" w14:textId="77777777" w:rsidR="00A75FD3" w:rsidRPr="005510B9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 w:rsidRPr="005510B9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Համայնքների վարչական սահմաններում առաջարկվող նախագծային լուծումները համաձայնեցնել տեղական ինքնակառավարման մարմինների </w:t>
            </w:r>
            <w:r w:rsidR="0035737F" w:rsidRPr="005510B9">
              <w:rPr>
                <w:rFonts w:ascii="GHEA Grapalat" w:hAnsi="GHEA Grapalat"/>
                <w:sz w:val="20"/>
                <w:szCs w:val="20"/>
                <w:lang w:val="hy-AM"/>
              </w:rPr>
              <w:t>ղեկավարների հետ,</w:t>
            </w:r>
          </w:p>
          <w:p w14:paraId="1AC85A71" w14:textId="77777777" w:rsidR="0035737F" w:rsidRPr="005510B9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 w:rsidRPr="005510B9">
              <w:rPr>
                <w:rFonts w:ascii="GHEA Grapalat" w:hAnsi="GHEA Grapalat"/>
                <w:sz w:val="20"/>
                <w:szCs w:val="20"/>
                <w:lang w:val="hy-AM"/>
              </w:rPr>
              <w:t>տեղական ինքնակառավարման մարմինների ղեկավարների հետ համաձայնեցնել պահուստի, լցակույտի և շինարարական աղբի տեղերը,</w:t>
            </w:r>
          </w:p>
          <w:p w14:paraId="1342513C" w14:textId="77777777" w:rsidR="005F1C3F" w:rsidRPr="005510B9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0B9"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 w:rsidRPr="005510B9">
              <w:rPr>
                <w:rFonts w:ascii="GHEA Grapalat" w:hAnsi="GHEA Grapalat"/>
                <w:sz w:val="20"/>
                <w:szCs w:val="20"/>
                <w:lang w:val="hy-AM"/>
              </w:rPr>
              <w:t>կոմունիկացիաների (</w:t>
            </w:r>
            <w:r w:rsidR="00120666" w:rsidRPr="005510B9">
              <w:rPr>
                <w:rFonts w:ascii="GHEA Grapalat" w:hAnsi="GHEA Grapalat"/>
                <w:sz w:val="20"/>
                <w:szCs w:val="20"/>
                <w:lang w:val="hy-AM"/>
              </w:rPr>
              <w:t>ջրագծի, գազատարի, կապի մալուխի և այլնն</w:t>
            </w:r>
            <w:r w:rsidR="0035737F" w:rsidRPr="005510B9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20666" w:rsidRPr="005510B9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տեղափոխում նախատեսելու դեպքում նախագիծը համաձայնեցնել իրավասու շահագրգիռ մարմինների </w:t>
            </w:r>
            <w:r w:rsidR="006F5ED5" w:rsidRPr="005510B9">
              <w:rPr>
                <w:rFonts w:ascii="GHEA Grapalat" w:hAnsi="GHEA Grapalat"/>
                <w:sz w:val="20"/>
                <w:szCs w:val="20"/>
                <w:lang w:val="hy-AM"/>
              </w:rPr>
              <w:t>հետ։</w:t>
            </w:r>
          </w:p>
        </w:tc>
      </w:tr>
      <w:tr w:rsidR="006F5ED5" w:rsidRPr="00D417A2" w14:paraId="41348BB3" w14:textId="77777777" w:rsidTr="002A6090">
        <w:tc>
          <w:tcPr>
            <w:tcW w:w="3114" w:type="dxa"/>
          </w:tcPr>
          <w:p w14:paraId="2CEF62AF" w14:textId="77777777" w:rsidR="006F5ED5" w:rsidRPr="00C73E24" w:rsidRDefault="006F5ED5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/>
              <w:t>Նորմատիվային պահանջներ</w:t>
            </w:r>
          </w:p>
        </w:tc>
        <w:tc>
          <w:tcPr>
            <w:tcW w:w="6231" w:type="dxa"/>
          </w:tcPr>
          <w:p w14:paraId="76A99163" w14:textId="77777777" w:rsidR="006F5ED5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հետազննումն իրականացնել ՀՀՇՆ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>I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>-2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.01-99 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շինարարական նորմերով և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32836-2014-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ի,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33179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ստանդարտներով սահմանված պահանջների համաձայն։</w:t>
            </w:r>
          </w:p>
          <w:p w14:paraId="623B7D8C" w14:textId="77777777" w:rsidR="00D1437A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հետազննումն իրականացնել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ստանդարտով սահմանված պահանջների և ՀՀ-ում գործող այլ գերատեսչական նորմատիվ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իրավական փաստաթղթերի համաձայն։</w:t>
            </w:r>
          </w:p>
          <w:p w14:paraId="1F4C43FF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Տեղագրագեոդեզիական հետազննումն իրականացնել </w:t>
            </w:r>
            <w:r w:rsidR="00AE7DC2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ի և ստանդարտով սահմանված պահանջների և ՀՀ-ում գործող այլ գերատեսչական նորմատիվ իրավական փաստաթղթերին համաձայն։</w:t>
            </w:r>
          </w:p>
          <w:p w14:paraId="4BD942D6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փաստաթղթերը մշակել ՀՀՇՆ 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IV-11.05.02-99, 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ՇՆուԿ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2.05.03-84 «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Կամուրջներ և խողովակներ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շինարարական նորմերով, ՄՄ ՍԿ 014-2011 մաքսային միության տեխնիկական կանոնակարգով սահմանված պահանջների համաձայն։</w:t>
            </w:r>
          </w:p>
          <w:p w14:paraId="68E5E43B" w14:textId="77777777" w:rsidR="00087F0C" w:rsidRPr="00A26C02" w:rsidRDefault="00087F0C" w:rsidP="00087F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●ՀՀ Քաղաքաշինության կոմիտեի նախագահի 2020թ դեկտեմբերի 29-ի </w:t>
            </w:r>
            <w:r w:rsidRPr="00087F0C">
              <w:rPr>
                <w:rFonts w:ascii="GHEA Grapalat" w:hAnsi="GHEA Grapalat"/>
                <w:sz w:val="20"/>
                <w:szCs w:val="20"/>
                <w:lang w:val="hy-AM"/>
              </w:rPr>
              <w:t xml:space="preserve">N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105-Ն հրամանով հաստատված մեթոդական ուղեցույցներով սահմանված պահանջների համաձայն։</w:t>
            </w:r>
          </w:p>
          <w:p w14:paraId="56719921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Ճանապարհի կահավորումն իրականացնել ՀՀ կառավարության 10,01,2008թ,-ի թիվ 113-Ն որոշմամբ սահմանված կարգի համաձայն։</w:t>
            </w:r>
          </w:p>
          <w:p w14:paraId="5F0C5DD4" w14:textId="77777777" w:rsidR="00686BB6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Նախահաշիվը կազմել ՀՀ կառավարության 23,06,2011թ,-ի թիվ 879-Ն որոշմամբ սահմանված կարգի համաձայն։</w:t>
            </w:r>
          </w:p>
          <w:p w14:paraId="78787BDB" w14:textId="77777777" w:rsidR="002C1EAC" w:rsidRPr="002C1EAC" w:rsidRDefault="00985399" w:rsidP="002C1E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փաստաթղթերի աշխատանքային գծագրերը մշակել 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.701-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201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21.101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97,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21.501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93 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ստանդարտներով սահմանված կանանների և ՀՀ-ում գործող գերատեսչական այլ նորմատիվային փաստաթղթերի համաձայն։</w:t>
            </w:r>
          </w:p>
        </w:tc>
      </w:tr>
      <w:tr w:rsidR="005842AA" w:rsidRPr="00D417A2" w14:paraId="4C6FBDD9" w14:textId="77777777" w:rsidTr="002A6090">
        <w:tc>
          <w:tcPr>
            <w:tcW w:w="3114" w:type="dxa"/>
          </w:tcPr>
          <w:p w14:paraId="66150B82" w14:textId="77777777" w:rsidR="005842AA" w:rsidRPr="00366C3C" w:rsidRDefault="005842AA" w:rsidP="005842AA">
            <w:pPr>
              <w:spacing w:line="276" w:lineRule="auto"/>
              <w:ind w:firstLine="130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366C3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lastRenderedPageBreak/>
              <w:t>Ն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ախագծի լրամշակում</w:t>
            </w:r>
          </w:p>
          <w:p w14:paraId="2F2D23C8" w14:textId="77777777" w:rsidR="005842AA" w:rsidRPr="00C73E24" w:rsidRDefault="005842AA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</w:p>
        </w:tc>
        <w:tc>
          <w:tcPr>
            <w:tcW w:w="6231" w:type="dxa"/>
          </w:tcPr>
          <w:p w14:paraId="014EDE12" w14:textId="77777777" w:rsidR="005842AA" w:rsidRPr="00A703D9" w:rsidRDefault="005842AA" w:rsidP="005842AA">
            <w:pPr>
              <w:pStyle w:val="a5"/>
              <w:ind w:left="0" w:firstLine="137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03D9">
              <w:rPr>
                <w:rFonts w:ascii="GHEA Grapalat" w:hAnsi="GHEA Grapalat" w:cs="Sylfaen"/>
                <w:sz w:val="20"/>
                <w:szCs w:val="20"/>
                <w:lang w:val="hy-AM"/>
              </w:rPr>
              <w:t>ՆՆՓ-ն Պատվիրատուի նախաձեռնությամբ կներկայացվի պարզ քաղաքաշինական փորձաքննության:</w:t>
            </w:r>
          </w:p>
          <w:p w14:paraId="49AA0E1D" w14:textId="77777777" w:rsidR="005842AA" w:rsidRPr="00754646" w:rsidRDefault="005842AA" w:rsidP="005842AA">
            <w:pPr>
              <w:pStyle w:val="a5"/>
              <w:ind w:left="0" w:firstLine="137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03D9">
              <w:rPr>
                <w:rFonts w:ascii="GHEA Grapalat" w:hAnsi="GHEA Grapalat" w:cs="Sylfaen"/>
                <w:sz w:val="20"/>
                <w:szCs w:val="20"/>
                <w:lang w:val="hy-AM"/>
              </w:rPr>
              <w:t>Ըստ անհրաժեշտության, եթե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պատվիրատուի նախաձեռնությամբ իրականացվող քաղաքաշինական </w:t>
            </w:r>
            <w:r w:rsidRPr="00754646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պարզ փորձաքննության արդյունքներով տրվել է եզրակացություն, հետևյալ ձևակերպմամբ «Նախագիծը վերադարձվում է լրամշակման»</w:t>
            </w:r>
            <w:r w:rsidRPr="007546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,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նախագծանախահաշվային փաստաթղթերի լրամշակումն իրականացվում է առանց ֆինանսական փոխհատուցման՝ առավելագույնը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>0-օրյա ժամկետում:</w:t>
            </w:r>
          </w:p>
          <w:p w14:paraId="71C27783" w14:textId="77777777" w:rsidR="005842AA" w:rsidRDefault="005842AA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5"/>
        <w:tblW w:w="9606" w:type="dxa"/>
        <w:tblLook w:val="04A0" w:firstRow="1" w:lastRow="0" w:firstColumn="1" w:lastColumn="0" w:noHBand="0" w:noVBand="1"/>
      </w:tblPr>
      <w:tblGrid>
        <w:gridCol w:w="3652"/>
        <w:gridCol w:w="5954"/>
      </w:tblGrid>
      <w:tr w:rsidR="002A6090" w:rsidRPr="002A6090" w14:paraId="0FC5E0E4" w14:textId="77777777" w:rsidTr="00514FAC">
        <w:tc>
          <w:tcPr>
            <w:tcW w:w="9606" w:type="dxa"/>
            <w:gridSpan w:val="2"/>
          </w:tcPr>
          <w:p w14:paraId="17E037B5" w14:textId="77777777" w:rsidR="002A6090" w:rsidRPr="002A6090" w:rsidRDefault="00BE1F91" w:rsidP="00BE1F9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szCs w:val="20"/>
                <w:lang w:val="hy-AM"/>
              </w:rPr>
              <w:t>Ծառայության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Cs w:val="20"/>
                <w:lang w:val="hy-AM"/>
              </w:rPr>
              <w:t>մատուց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>ման ժամկետը</w:t>
            </w:r>
          </w:p>
        </w:tc>
      </w:tr>
      <w:tr w:rsidR="002A6090" w:rsidRPr="002A6090" w14:paraId="22035D3E" w14:textId="77777777" w:rsidTr="00514FAC">
        <w:tc>
          <w:tcPr>
            <w:tcW w:w="3652" w:type="dxa"/>
          </w:tcPr>
          <w:p w14:paraId="35513EE7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սկիզբը</w:t>
            </w:r>
          </w:p>
        </w:tc>
        <w:tc>
          <w:tcPr>
            <w:tcW w:w="5954" w:type="dxa"/>
          </w:tcPr>
          <w:p w14:paraId="08E706FA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ավարտը</w:t>
            </w:r>
          </w:p>
        </w:tc>
      </w:tr>
      <w:tr w:rsidR="00BE1F91" w:rsidRPr="00D417A2" w14:paraId="4D8A028B" w14:textId="77777777" w:rsidTr="00514FAC">
        <w:tc>
          <w:tcPr>
            <w:tcW w:w="3652" w:type="dxa"/>
          </w:tcPr>
          <w:p w14:paraId="761CE4BE" w14:textId="11C87A4C" w:rsidR="00BE1F91" w:rsidRPr="00BA5DE9" w:rsidRDefault="00514FAC" w:rsidP="00514FAC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 xml:space="preserve">պայմանագրի </w:t>
            </w:r>
            <w:r w:rsidR="00BE1F91">
              <w:rPr>
                <w:rFonts w:ascii="GHEA Grapalat" w:hAnsi="GHEA Grapalat"/>
                <w:sz w:val="16"/>
                <w:lang w:val="hy-AM"/>
              </w:rPr>
              <w:t xml:space="preserve"> ուժի մեջ մտնելու</w:t>
            </w:r>
            <w:r>
              <w:rPr>
                <w:rFonts w:ascii="GHEA Grapalat" w:hAnsi="GHEA Grapalat"/>
                <w:sz w:val="16"/>
                <w:lang w:val="hy-AM"/>
              </w:rPr>
              <w:t xml:space="preserve"> օր</w:t>
            </w:r>
          </w:p>
        </w:tc>
        <w:tc>
          <w:tcPr>
            <w:tcW w:w="5954" w:type="dxa"/>
          </w:tcPr>
          <w:p w14:paraId="4D804954" w14:textId="3ADF8FEB" w:rsidR="00BE1F91" w:rsidRPr="004631E7" w:rsidRDefault="00514FAC" w:rsidP="00514FA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>90 օրացուցային օր</w:t>
            </w:r>
          </w:p>
        </w:tc>
      </w:tr>
    </w:tbl>
    <w:p w14:paraId="42905EF8" w14:textId="77777777" w:rsidR="002A6090" w:rsidRPr="002F1D57" w:rsidRDefault="002A6090">
      <w:pPr>
        <w:rPr>
          <w:lang w:val="hy-AM"/>
        </w:rPr>
      </w:pPr>
    </w:p>
    <w:p w14:paraId="37982D15" w14:textId="77777777" w:rsidR="00404B47" w:rsidRPr="002F1D57" w:rsidRDefault="00404B47">
      <w:pPr>
        <w:rPr>
          <w:lang w:val="hy-AM"/>
        </w:rPr>
      </w:pPr>
    </w:p>
    <w:sectPr w:rsidR="00404B47" w:rsidRPr="002F1D57" w:rsidSect="00777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44372"/>
    <w:rsid w:val="00067EAC"/>
    <w:rsid w:val="00076139"/>
    <w:rsid w:val="00083DCC"/>
    <w:rsid w:val="00087F0C"/>
    <w:rsid w:val="000A2A6A"/>
    <w:rsid w:val="000A706D"/>
    <w:rsid w:val="000B3AE6"/>
    <w:rsid w:val="000E142E"/>
    <w:rsid w:val="001203E7"/>
    <w:rsid w:val="00120666"/>
    <w:rsid w:val="00140CD4"/>
    <w:rsid w:val="001616CF"/>
    <w:rsid w:val="0018102F"/>
    <w:rsid w:val="001A2B3D"/>
    <w:rsid w:val="001A5BE4"/>
    <w:rsid w:val="001B7B0B"/>
    <w:rsid w:val="001D259C"/>
    <w:rsid w:val="001E067F"/>
    <w:rsid w:val="001E3C30"/>
    <w:rsid w:val="001F784C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A6090"/>
    <w:rsid w:val="002C1EAC"/>
    <w:rsid w:val="002F1D57"/>
    <w:rsid w:val="00312747"/>
    <w:rsid w:val="003239AF"/>
    <w:rsid w:val="003460C6"/>
    <w:rsid w:val="00351221"/>
    <w:rsid w:val="00353956"/>
    <w:rsid w:val="0035737F"/>
    <w:rsid w:val="00390AD1"/>
    <w:rsid w:val="003A6EFC"/>
    <w:rsid w:val="003B60F6"/>
    <w:rsid w:val="003C1DB4"/>
    <w:rsid w:val="003F5F1F"/>
    <w:rsid w:val="00404B47"/>
    <w:rsid w:val="00437494"/>
    <w:rsid w:val="00460469"/>
    <w:rsid w:val="004631E7"/>
    <w:rsid w:val="004C2107"/>
    <w:rsid w:val="004C2DD2"/>
    <w:rsid w:val="004E5598"/>
    <w:rsid w:val="00511234"/>
    <w:rsid w:val="00512554"/>
    <w:rsid w:val="00514FAC"/>
    <w:rsid w:val="0051539E"/>
    <w:rsid w:val="00527EE0"/>
    <w:rsid w:val="00530DCF"/>
    <w:rsid w:val="0053516C"/>
    <w:rsid w:val="00544410"/>
    <w:rsid w:val="00546FA4"/>
    <w:rsid w:val="005510B9"/>
    <w:rsid w:val="005668B4"/>
    <w:rsid w:val="005842AA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502B6"/>
    <w:rsid w:val="00655BBA"/>
    <w:rsid w:val="00662B07"/>
    <w:rsid w:val="0067588E"/>
    <w:rsid w:val="006817E3"/>
    <w:rsid w:val="00686BB6"/>
    <w:rsid w:val="006B0093"/>
    <w:rsid w:val="006B0393"/>
    <w:rsid w:val="006C0FC1"/>
    <w:rsid w:val="006D1263"/>
    <w:rsid w:val="006F417D"/>
    <w:rsid w:val="006F5990"/>
    <w:rsid w:val="006F5ED5"/>
    <w:rsid w:val="00701452"/>
    <w:rsid w:val="00716108"/>
    <w:rsid w:val="0071610C"/>
    <w:rsid w:val="00730AF6"/>
    <w:rsid w:val="00753009"/>
    <w:rsid w:val="007725A2"/>
    <w:rsid w:val="00777026"/>
    <w:rsid w:val="007964B6"/>
    <w:rsid w:val="007B324A"/>
    <w:rsid w:val="007B75CC"/>
    <w:rsid w:val="00825FE5"/>
    <w:rsid w:val="00876071"/>
    <w:rsid w:val="008B6059"/>
    <w:rsid w:val="008D1FB7"/>
    <w:rsid w:val="008D57D4"/>
    <w:rsid w:val="008E4E38"/>
    <w:rsid w:val="009145D6"/>
    <w:rsid w:val="00926525"/>
    <w:rsid w:val="009303C0"/>
    <w:rsid w:val="009378E5"/>
    <w:rsid w:val="009450E2"/>
    <w:rsid w:val="00962150"/>
    <w:rsid w:val="009753C8"/>
    <w:rsid w:val="009821FE"/>
    <w:rsid w:val="00985399"/>
    <w:rsid w:val="00996863"/>
    <w:rsid w:val="00A04269"/>
    <w:rsid w:val="00A304A0"/>
    <w:rsid w:val="00A31416"/>
    <w:rsid w:val="00A607CE"/>
    <w:rsid w:val="00A75FD3"/>
    <w:rsid w:val="00AB02DE"/>
    <w:rsid w:val="00AB5DF4"/>
    <w:rsid w:val="00AD5D36"/>
    <w:rsid w:val="00AE7DC2"/>
    <w:rsid w:val="00B00238"/>
    <w:rsid w:val="00B23AA0"/>
    <w:rsid w:val="00B32249"/>
    <w:rsid w:val="00B42370"/>
    <w:rsid w:val="00B5189C"/>
    <w:rsid w:val="00B566F7"/>
    <w:rsid w:val="00B833BC"/>
    <w:rsid w:val="00B86EB0"/>
    <w:rsid w:val="00B931AC"/>
    <w:rsid w:val="00BA5DE9"/>
    <w:rsid w:val="00BC0958"/>
    <w:rsid w:val="00BE1F91"/>
    <w:rsid w:val="00C03882"/>
    <w:rsid w:val="00C159BC"/>
    <w:rsid w:val="00C46E41"/>
    <w:rsid w:val="00C47024"/>
    <w:rsid w:val="00C55D3D"/>
    <w:rsid w:val="00C73E24"/>
    <w:rsid w:val="00C767B5"/>
    <w:rsid w:val="00CA12CB"/>
    <w:rsid w:val="00CC4755"/>
    <w:rsid w:val="00CD2808"/>
    <w:rsid w:val="00CE003B"/>
    <w:rsid w:val="00CE2B2D"/>
    <w:rsid w:val="00CF7D2D"/>
    <w:rsid w:val="00D1437A"/>
    <w:rsid w:val="00D417A2"/>
    <w:rsid w:val="00D46DF2"/>
    <w:rsid w:val="00DD737D"/>
    <w:rsid w:val="00DE4EEF"/>
    <w:rsid w:val="00E07175"/>
    <w:rsid w:val="00E61263"/>
    <w:rsid w:val="00E71699"/>
    <w:rsid w:val="00E7581D"/>
    <w:rsid w:val="00E83F37"/>
    <w:rsid w:val="00EC4F39"/>
    <w:rsid w:val="00ED25B2"/>
    <w:rsid w:val="00EF4136"/>
    <w:rsid w:val="00F14CC1"/>
    <w:rsid w:val="00F33AD5"/>
    <w:rsid w:val="00F3413C"/>
    <w:rsid w:val="00F355CC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10950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6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5"/>
    <w:uiPriority w:val="34"/>
    <w:qFormat/>
    <w:locked/>
    <w:rsid w:val="005842A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4</Pages>
  <Words>1211</Words>
  <Characters>6908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156</cp:revision>
  <cp:lastPrinted>2024-08-01T12:57:00Z</cp:lastPrinted>
  <dcterms:created xsi:type="dcterms:W3CDTF">2021-09-07T05:26:00Z</dcterms:created>
  <dcterms:modified xsi:type="dcterms:W3CDTF">2026-06-24T12:55:00Z</dcterms:modified>
</cp:coreProperties>
</file>